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1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5742"/>
      </w:tblGrid>
      <w:tr w:rsidR="00FA1181" w:rsidRPr="00753C11" w:rsidTr="007D4A86">
        <w:trPr>
          <w:trHeight w:val="319"/>
        </w:trPr>
        <w:tc>
          <w:tcPr>
            <w:tcW w:w="4068" w:type="dxa"/>
          </w:tcPr>
          <w:p w:rsidR="00FA1181" w:rsidRPr="00753C11" w:rsidRDefault="00FA1181" w:rsidP="007D4A86">
            <w:pPr>
              <w:jc w:val="center"/>
              <w:rPr>
                <w:rFonts w:ascii="Times New Roman" w:hAnsi="Times New Roman" w:cs="Times New Roman"/>
                <w:sz w:val="26"/>
                <w:szCs w:val="26"/>
              </w:rPr>
            </w:pPr>
            <w:bookmarkStart w:id="0" w:name="_GoBack"/>
            <w:bookmarkEnd w:id="0"/>
            <w:r w:rsidRPr="00753C11">
              <w:rPr>
                <w:rFonts w:ascii="Times New Roman" w:hAnsi="Times New Roman" w:cs="Times New Roman"/>
                <w:sz w:val="26"/>
                <w:szCs w:val="26"/>
              </w:rPr>
              <w:t>ỦY BAN NHÂN DÂN</w:t>
            </w:r>
          </w:p>
        </w:tc>
        <w:tc>
          <w:tcPr>
            <w:tcW w:w="5742" w:type="dxa"/>
          </w:tcPr>
          <w:p w:rsidR="00FA1181" w:rsidRPr="00753C11" w:rsidRDefault="00FA1181" w:rsidP="007D4A86">
            <w:pPr>
              <w:jc w:val="center"/>
              <w:rPr>
                <w:rFonts w:ascii="Times New Roman" w:hAnsi="Times New Roman" w:cs="Times New Roman"/>
                <w:b/>
                <w:sz w:val="26"/>
                <w:szCs w:val="26"/>
              </w:rPr>
            </w:pPr>
            <w:r w:rsidRPr="00753C11">
              <w:rPr>
                <w:rFonts w:ascii="Times New Roman" w:hAnsi="Times New Roman" w:cs="Times New Roman"/>
                <w:b/>
                <w:sz w:val="26"/>
                <w:szCs w:val="26"/>
              </w:rPr>
              <w:t>CỘNG HÒA XÃ HỘI CHỦ NGHĨA VIỆT NAM</w:t>
            </w:r>
          </w:p>
        </w:tc>
      </w:tr>
      <w:tr w:rsidR="00FA1181" w:rsidRPr="00753C11" w:rsidTr="007D4A86">
        <w:trPr>
          <w:trHeight w:val="319"/>
        </w:trPr>
        <w:tc>
          <w:tcPr>
            <w:tcW w:w="4068" w:type="dxa"/>
          </w:tcPr>
          <w:p w:rsidR="00FA1181" w:rsidRPr="00753C11" w:rsidRDefault="00FA1181" w:rsidP="007D4A86">
            <w:pPr>
              <w:jc w:val="center"/>
              <w:rPr>
                <w:rFonts w:ascii="Times New Roman" w:hAnsi="Times New Roman" w:cs="Times New Roman"/>
                <w:sz w:val="26"/>
                <w:szCs w:val="26"/>
              </w:rPr>
            </w:pPr>
            <w:r w:rsidRPr="00753C11">
              <w:rPr>
                <w:rFonts w:ascii="Times New Roman" w:hAnsi="Times New Roman" w:cs="Times New Roman"/>
                <w:sz w:val="26"/>
                <w:szCs w:val="26"/>
              </w:rPr>
              <w:t>THÀNH PHỐ HỒ CHÍ MINH</w:t>
            </w:r>
          </w:p>
        </w:tc>
        <w:tc>
          <w:tcPr>
            <w:tcW w:w="5742" w:type="dxa"/>
          </w:tcPr>
          <w:p w:rsidR="00FA1181" w:rsidRPr="00753C11" w:rsidRDefault="00FA1181" w:rsidP="007D4A86">
            <w:pPr>
              <w:jc w:val="center"/>
              <w:rPr>
                <w:rFonts w:ascii="Times New Roman" w:hAnsi="Times New Roman" w:cs="Times New Roman"/>
                <w:b/>
                <w:sz w:val="26"/>
                <w:szCs w:val="26"/>
              </w:rPr>
            </w:pPr>
            <w:r w:rsidRPr="00753C11">
              <w:rPr>
                <w:rFonts w:ascii="Times New Roman" w:hAnsi="Times New Roman" w:cs="Times New Roman"/>
                <w:b/>
                <w:sz w:val="26"/>
                <w:szCs w:val="26"/>
              </w:rPr>
              <w:t>Độc lập – Tự do – hạnh phúc</w:t>
            </w:r>
          </w:p>
        </w:tc>
      </w:tr>
      <w:tr w:rsidR="00FA1181" w:rsidRPr="00753C11" w:rsidTr="007D4A86">
        <w:trPr>
          <w:trHeight w:val="308"/>
        </w:trPr>
        <w:tc>
          <w:tcPr>
            <w:tcW w:w="4068" w:type="dxa"/>
          </w:tcPr>
          <w:p w:rsidR="00FA1181" w:rsidRPr="00753C11" w:rsidRDefault="00FA1181" w:rsidP="007D4A86">
            <w:pPr>
              <w:jc w:val="center"/>
              <w:rPr>
                <w:rFonts w:ascii="Times New Roman" w:hAnsi="Times New Roman" w:cs="Times New Roman"/>
                <w:b/>
                <w:sz w:val="26"/>
                <w:szCs w:val="26"/>
              </w:rPr>
            </w:pPr>
            <w:r w:rsidRPr="00753C11">
              <w:rPr>
                <w:rFonts w:ascii="Times New Roman" w:hAnsi="Times New Roman" w:cs="Times New Roman"/>
                <w:b/>
                <w:sz w:val="26"/>
                <w:szCs w:val="26"/>
              </w:rPr>
              <w:t>SỞ GIÁO DỤC VÀ ĐÀO TẠO</w:t>
            </w:r>
          </w:p>
        </w:tc>
        <w:tc>
          <w:tcPr>
            <w:tcW w:w="5742" w:type="dxa"/>
          </w:tcPr>
          <w:p w:rsidR="00FA1181" w:rsidRPr="00753C11" w:rsidRDefault="00FA1181" w:rsidP="007D4A86">
            <w:pPr>
              <w:rPr>
                <w:rFonts w:ascii="Times New Roman" w:hAnsi="Times New Roman" w:cs="Times New Roman"/>
                <w:b/>
                <w:sz w:val="26"/>
                <w:szCs w:val="26"/>
              </w:rPr>
            </w:pPr>
            <w:r w:rsidRPr="00753C11">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7E976D6A" wp14:editId="124D70D9">
                      <wp:simplePos x="0" y="0"/>
                      <wp:positionH relativeFrom="column">
                        <wp:posOffset>715645</wp:posOffset>
                      </wp:positionH>
                      <wp:positionV relativeFrom="paragraph">
                        <wp:posOffset>25400</wp:posOffset>
                      </wp:positionV>
                      <wp:extent cx="20650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2065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65DE46B"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6.35pt,2pt" to="218.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" strokecolor="black [3200]" strokeweight=".5pt">
                      <v:stroke joinstyle="miter"/>
                    </v:line>
                  </w:pict>
                </mc:Fallback>
              </mc:AlternateContent>
            </w:r>
          </w:p>
        </w:tc>
      </w:tr>
    </w:tbl>
    <w:p w:rsidR="00FA1181" w:rsidRDefault="00FA1181" w:rsidP="00FA1181">
      <w:pPr>
        <w:rPr>
          <w:b/>
        </w:rPr>
      </w:pPr>
      <w:r>
        <w:rPr>
          <w:b/>
          <w:noProof/>
        </w:rPr>
        <mc:AlternateContent>
          <mc:Choice Requires="wps">
            <w:drawing>
              <wp:anchor distT="0" distB="0" distL="114300" distR="114300" simplePos="0" relativeHeight="251660288" behindDoc="0" locked="0" layoutInCell="1" allowOverlap="1" wp14:anchorId="3FEEF9B1" wp14:editId="4DEDD25E">
                <wp:simplePos x="0" y="0"/>
                <wp:positionH relativeFrom="column">
                  <wp:posOffset>430530</wp:posOffset>
                </wp:positionH>
                <wp:positionV relativeFrom="paragraph">
                  <wp:posOffset>38100</wp:posOffset>
                </wp:positionV>
                <wp:extent cx="16230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34A025B3"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9pt,3pt" to="161.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" strokecolor="black [3200]" strokeweight=".5pt">
                <v:stroke joinstyle="miter"/>
              </v:line>
            </w:pict>
          </mc:Fallback>
        </mc:AlternateContent>
      </w:r>
    </w:p>
    <w:p w:rsidR="00FA1181" w:rsidRPr="00753C11" w:rsidRDefault="00FA1181" w:rsidP="00FA1181">
      <w:pPr>
        <w:rPr>
          <w:rFonts w:ascii="Times New Roman" w:hAnsi="Times New Roman" w:cs="Times New Roman"/>
          <w:sz w:val="24"/>
        </w:rPr>
      </w:pPr>
      <w:r>
        <w:rPr>
          <w:noProof/>
        </w:rPr>
        <mc:AlternateContent>
          <mc:Choice Requires="wps">
            <w:drawing>
              <wp:anchor distT="45720" distB="45720" distL="114300" distR="114300" simplePos="0" relativeHeight="251659264" behindDoc="0" locked="0" layoutInCell="1" allowOverlap="1" wp14:anchorId="37AC3C89" wp14:editId="659B2C2F">
                <wp:simplePos x="0" y="0"/>
                <wp:positionH relativeFrom="column">
                  <wp:posOffset>-87630</wp:posOffset>
                </wp:positionH>
                <wp:positionV relativeFrom="paragraph">
                  <wp:posOffset>275590</wp:posOffset>
                </wp:positionV>
                <wp:extent cx="2468880" cy="140462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404620"/>
                        </a:xfrm>
                        <a:prstGeom prst="rect">
                          <a:avLst/>
                        </a:prstGeom>
                        <a:solidFill>
                          <a:srgbClr val="FFFFFF"/>
                        </a:solidFill>
                        <a:ln w="9525">
                          <a:noFill/>
                          <a:miter lim="800000"/>
                          <a:headEnd/>
                          <a:tailEnd/>
                        </a:ln>
                      </wps:spPr>
                      <wps:txbx>
                        <w:txbxContent>
                          <w:p w:rsidR="00FA1181" w:rsidRPr="004554E6" w:rsidRDefault="00FA1181" w:rsidP="00FA1181">
                            <w:pPr>
                              <w:jc w:val="center"/>
                              <w:rPr>
                                <w:rFonts w:ascii="Times New Roman" w:hAnsi="Times New Roman" w:cs="Times New Roman"/>
                                <w:sz w:val="24"/>
                                <w:szCs w:val="24"/>
                              </w:rPr>
                            </w:pPr>
                            <w:r w:rsidRPr="004554E6">
                              <w:rPr>
                                <w:rFonts w:ascii="Times New Roman" w:hAnsi="Times New Roman" w:cs="Times New Roman"/>
                                <w:sz w:val="24"/>
                                <w:szCs w:val="24"/>
                              </w:rPr>
                              <w:t xml:space="preserve">Về </w:t>
                            </w:r>
                            <w:r w:rsidR="009E7928">
                              <w:rPr>
                                <w:rFonts w:ascii="Times New Roman" w:hAnsi="Times New Roman" w:cs="Times New Roman"/>
                                <w:sz w:val="24"/>
                                <w:szCs w:val="24"/>
                              </w:rPr>
                              <w:t>chấn chỉnh công tác quản lý trong hoạt động đưa đón học sinh bằng phương tiện xe buýt.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37AC3C89" id="_x0000_t202" coordsize="21600,21600" o:spt="202" path="m,l,21600r21600,l21600,xe">
                <v:stroke joinstyle="miter"/>
                <v:path gradientshapeok="t" o:connecttype="rect"/>
              </v:shapetype>
              <v:shape id="Text Box 2" o:spid="_x0000_s1026" type="#_x0000_t202" style="position:absolute;margin-left:-6.9pt;margin-top:21.7pt;width:194.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" stroked="f">
                <v:textbox style="mso-fit-shape-to-text:t">
                  <w:txbxContent>
                    <w:p w:rsidR="00FA1181" w:rsidRPr="004554E6" w:rsidRDefault="00FA1181" w:rsidP="00FA1181">
                      <w:pPr>
                        <w:jc w:val="center"/>
                        <w:rPr>
                          <w:rFonts w:ascii="Times New Roman" w:hAnsi="Times New Roman" w:cs="Times New Roman"/>
                          <w:sz w:val="24"/>
                          <w:szCs w:val="24"/>
                        </w:rPr>
                      </w:pPr>
                      <w:r w:rsidRPr="004554E6">
                        <w:rPr>
                          <w:rFonts w:ascii="Times New Roman" w:hAnsi="Times New Roman" w:cs="Times New Roman"/>
                          <w:sz w:val="24"/>
                          <w:szCs w:val="24"/>
                        </w:rPr>
                        <w:t xml:space="preserve">Về </w:t>
                      </w:r>
                      <w:r w:rsidR="009E7928">
                        <w:rPr>
                          <w:rFonts w:ascii="Times New Roman" w:hAnsi="Times New Roman" w:cs="Times New Roman"/>
                          <w:sz w:val="24"/>
                          <w:szCs w:val="24"/>
                        </w:rPr>
                        <w:t>chấn chỉnh công tác quản lý trong hoạt động đưa đón học sinh bằng phương tiện xe buýt.</w:t>
                      </w:r>
                    </w:p>
                  </w:txbxContent>
                </v:textbox>
                <w10:wrap type="square"/>
              </v:shape>
            </w:pict>
          </mc:Fallback>
        </mc:AlternateContent>
      </w:r>
      <w:r>
        <w:rPr>
          <w:rFonts w:ascii="Times New Roman" w:hAnsi="Times New Roman" w:cs="Times New Roman"/>
          <w:sz w:val="28"/>
        </w:rPr>
        <w:t xml:space="preserve">     </w:t>
      </w:r>
      <w:r w:rsidRPr="004554E6">
        <w:rPr>
          <w:rFonts w:ascii="Times New Roman" w:hAnsi="Times New Roman" w:cs="Times New Roman"/>
          <w:sz w:val="28"/>
        </w:rPr>
        <w:t>Số:</w:t>
      </w:r>
      <w:r w:rsidR="00073983">
        <w:rPr>
          <w:rFonts w:ascii="Times New Roman" w:hAnsi="Times New Roman" w:cs="Times New Roman"/>
          <w:sz w:val="28"/>
        </w:rPr>
        <w:t xml:space="preserve"> 4176</w:t>
      </w:r>
      <w:r w:rsidRPr="004554E6">
        <w:rPr>
          <w:rFonts w:ascii="Times New Roman" w:hAnsi="Times New Roman" w:cs="Times New Roman"/>
          <w:sz w:val="28"/>
        </w:rPr>
        <w:t xml:space="preserve">/GDĐT </w:t>
      </w:r>
      <w:r>
        <w:rPr>
          <w:rFonts w:ascii="Times New Roman" w:hAnsi="Times New Roman" w:cs="Times New Roman"/>
          <w:sz w:val="28"/>
        </w:rPr>
        <w:t>–</w:t>
      </w:r>
      <w:r w:rsidRPr="004554E6">
        <w:rPr>
          <w:rFonts w:ascii="Times New Roman" w:hAnsi="Times New Roman" w:cs="Times New Roman"/>
          <w:sz w:val="28"/>
        </w:rPr>
        <w:t xml:space="preserve"> HSSV</w:t>
      </w:r>
      <w:r>
        <w:rPr>
          <w:rFonts w:ascii="Times New Roman" w:hAnsi="Times New Roman" w:cs="Times New Roman"/>
          <w:sz w:val="28"/>
        </w:rPr>
        <w:tab/>
        <w:t xml:space="preserve">       </w:t>
      </w:r>
      <w:r>
        <w:rPr>
          <w:rFonts w:ascii="Times New Roman" w:hAnsi="Times New Roman" w:cs="Times New Roman"/>
          <w:sz w:val="28"/>
        </w:rPr>
        <w:tab/>
      </w:r>
      <w:r w:rsidRPr="00753C11">
        <w:rPr>
          <w:rFonts w:ascii="Times New Roman" w:hAnsi="Times New Roman" w:cs="Times New Roman"/>
          <w:i/>
          <w:sz w:val="24"/>
        </w:rPr>
        <w:t>Thành phố Hồ</w:t>
      </w:r>
      <w:r w:rsidR="00C026EE">
        <w:rPr>
          <w:rFonts w:ascii="Times New Roman" w:hAnsi="Times New Roman" w:cs="Times New Roman"/>
          <w:i/>
          <w:sz w:val="24"/>
        </w:rPr>
        <w:t xml:space="preserve"> Chí Minh, ngày </w:t>
      </w:r>
      <w:r w:rsidR="00073983">
        <w:rPr>
          <w:rFonts w:ascii="Times New Roman" w:hAnsi="Times New Roman" w:cs="Times New Roman"/>
          <w:i/>
          <w:sz w:val="24"/>
        </w:rPr>
        <w:t>02</w:t>
      </w:r>
      <w:r w:rsidR="00C026EE">
        <w:rPr>
          <w:rFonts w:ascii="Times New Roman" w:hAnsi="Times New Roman" w:cs="Times New Roman"/>
          <w:i/>
          <w:sz w:val="24"/>
        </w:rPr>
        <w:t xml:space="preserve"> tháng</w:t>
      </w:r>
      <w:r w:rsidR="00073983">
        <w:rPr>
          <w:rFonts w:ascii="Times New Roman" w:hAnsi="Times New Roman" w:cs="Times New Roman"/>
          <w:i/>
          <w:sz w:val="24"/>
        </w:rPr>
        <w:t xml:space="preserve"> 12</w:t>
      </w:r>
      <w:r w:rsidRPr="00753C11">
        <w:rPr>
          <w:rFonts w:ascii="Times New Roman" w:hAnsi="Times New Roman" w:cs="Times New Roman"/>
          <w:i/>
          <w:sz w:val="24"/>
        </w:rPr>
        <w:t xml:space="preserve"> năm 2016</w:t>
      </w:r>
    </w:p>
    <w:p w:rsidR="00FA1181" w:rsidRDefault="00FA1181" w:rsidP="00FA1181"/>
    <w:p w:rsidR="00FA1181" w:rsidRDefault="00FA1181" w:rsidP="00FA1181"/>
    <w:p w:rsidR="00FA1181" w:rsidRDefault="00FA1181" w:rsidP="00FA1181"/>
    <w:p w:rsidR="00FA1181" w:rsidRDefault="00FA1181" w:rsidP="00FA1181"/>
    <w:p w:rsidR="00FA1181" w:rsidRDefault="00FA1181" w:rsidP="00C208A2">
      <w:pPr>
        <w:ind w:left="2880" w:firstLine="720"/>
        <w:rPr>
          <w:rFonts w:ascii="Times New Roman" w:hAnsi="Times New Roman" w:cs="Times New Roman"/>
          <w:sz w:val="28"/>
          <w:szCs w:val="28"/>
        </w:rPr>
      </w:pPr>
      <w:r w:rsidRPr="00105214">
        <w:rPr>
          <w:rFonts w:ascii="Times New Roman" w:hAnsi="Times New Roman" w:cs="Times New Roman"/>
          <w:sz w:val="28"/>
          <w:szCs w:val="28"/>
        </w:rPr>
        <w:t xml:space="preserve">Kính gởi: </w:t>
      </w:r>
    </w:p>
    <w:p w:rsidR="00FA1181" w:rsidRDefault="00FA1181" w:rsidP="00C208A2">
      <w:pPr>
        <w:pStyle w:val="ListParagraph"/>
        <w:numPr>
          <w:ilvl w:val="0"/>
          <w:numId w:val="1"/>
        </w:numPr>
        <w:ind w:left="5040"/>
        <w:rPr>
          <w:rFonts w:ascii="Times New Roman" w:hAnsi="Times New Roman" w:cs="Times New Roman"/>
          <w:sz w:val="28"/>
          <w:szCs w:val="28"/>
        </w:rPr>
      </w:pPr>
      <w:r>
        <w:rPr>
          <w:rFonts w:ascii="Times New Roman" w:hAnsi="Times New Roman" w:cs="Times New Roman"/>
          <w:sz w:val="28"/>
          <w:szCs w:val="28"/>
        </w:rPr>
        <w:t>Trưởng Phòng Giáo dục và Đào tạo;</w:t>
      </w:r>
    </w:p>
    <w:p w:rsidR="00FA1181" w:rsidRDefault="00FA1181" w:rsidP="00C208A2">
      <w:pPr>
        <w:pStyle w:val="ListParagraph"/>
        <w:numPr>
          <w:ilvl w:val="0"/>
          <w:numId w:val="1"/>
        </w:numPr>
        <w:ind w:left="5040"/>
        <w:rPr>
          <w:rFonts w:ascii="Times New Roman" w:hAnsi="Times New Roman" w:cs="Times New Roman"/>
          <w:sz w:val="28"/>
          <w:szCs w:val="28"/>
        </w:rPr>
      </w:pPr>
      <w:r>
        <w:rPr>
          <w:rFonts w:ascii="Times New Roman" w:hAnsi="Times New Roman" w:cs="Times New Roman"/>
          <w:sz w:val="28"/>
          <w:szCs w:val="28"/>
        </w:rPr>
        <w:t>Hiệu trưở</w:t>
      </w:r>
      <w:r w:rsidR="00C208A2">
        <w:rPr>
          <w:rFonts w:ascii="Times New Roman" w:hAnsi="Times New Roman" w:cs="Times New Roman"/>
          <w:sz w:val="28"/>
          <w:szCs w:val="28"/>
        </w:rPr>
        <w:t>ng</w:t>
      </w:r>
      <w:r>
        <w:rPr>
          <w:rFonts w:ascii="Times New Roman" w:hAnsi="Times New Roman" w:cs="Times New Roman"/>
          <w:sz w:val="28"/>
          <w:szCs w:val="28"/>
        </w:rPr>
        <w:t xml:space="preserve"> trường</w:t>
      </w:r>
      <w:r w:rsidR="00C208A2">
        <w:rPr>
          <w:rFonts w:ascii="Times New Roman" w:hAnsi="Times New Roman" w:cs="Times New Roman"/>
          <w:sz w:val="28"/>
          <w:szCs w:val="28"/>
        </w:rPr>
        <w:t xml:space="preserve"> CĐ – TCCN,</w:t>
      </w:r>
      <w:r>
        <w:rPr>
          <w:rFonts w:ascii="Times New Roman" w:hAnsi="Times New Roman" w:cs="Times New Roman"/>
          <w:sz w:val="28"/>
          <w:szCs w:val="28"/>
        </w:rPr>
        <w:t xml:space="preserve"> THPT;</w:t>
      </w:r>
    </w:p>
    <w:p w:rsidR="00FA1181" w:rsidRDefault="00FA1181" w:rsidP="00C208A2">
      <w:pPr>
        <w:pStyle w:val="ListParagraph"/>
        <w:numPr>
          <w:ilvl w:val="0"/>
          <w:numId w:val="1"/>
        </w:numPr>
        <w:ind w:left="5040"/>
        <w:rPr>
          <w:rFonts w:ascii="Times New Roman" w:hAnsi="Times New Roman" w:cs="Times New Roman"/>
          <w:sz w:val="28"/>
          <w:szCs w:val="28"/>
        </w:rPr>
      </w:pPr>
      <w:r>
        <w:rPr>
          <w:rFonts w:ascii="Times New Roman" w:hAnsi="Times New Roman" w:cs="Times New Roman"/>
          <w:sz w:val="28"/>
          <w:szCs w:val="28"/>
        </w:rPr>
        <w:t>Giám đốc Trung tâm GDTX.</w:t>
      </w:r>
    </w:p>
    <w:p w:rsidR="00C026EE" w:rsidRDefault="00C026EE" w:rsidP="00C026EE">
      <w:pPr>
        <w:ind w:firstLine="720"/>
        <w:rPr>
          <w:rFonts w:ascii="Times New Roman" w:hAnsi="Times New Roman" w:cs="Times New Roman"/>
          <w:sz w:val="28"/>
        </w:rPr>
      </w:pPr>
    </w:p>
    <w:p w:rsidR="00F55F78" w:rsidRDefault="00C026EE" w:rsidP="00941CA1">
      <w:pPr>
        <w:spacing w:after="120"/>
        <w:ind w:firstLine="720"/>
        <w:jc w:val="both"/>
        <w:rPr>
          <w:rFonts w:ascii="Times New Roman" w:hAnsi="Times New Roman" w:cs="Times New Roman"/>
          <w:sz w:val="28"/>
        </w:rPr>
      </w:pPr>
      <w:r w:rsidRPr="00C026EE">
        <w:rPr>
          <w:rFonts w:ascii="Times New Roman" w:hAnsi="Times New Roman" w:cs="Times New Roman"/>
          <w:sz w:val="28"/>
        </w:rPr>
        <w:t xml:space="preserve">Căn cứ văn bản số: 5754/KL-UBND ngày 14 tháng 10 năm 2016, về kết luận thanh tra toàn diện </w:t>
      </w:r>
      <w:r>
        <w:rPr>
          <w:rFonts w:ascii="Times New Roman" w:hAnsi="Times New Roman" w:cs="Times New Roman"/>
          <w:sz w:val="28"/>
        </w:rPr>
        <w:t>các mặt quản lý đối với việc trợ giá cho hoạt động vận chuyển hành khách công cộng bằng xe buýt trên địa bàn Thành phố Hồ Chí Minh.</w:t>
      </w:r>
    </w:p>
    <w:p w:rsidR="00C026EE" w:rsidRDefault="00933374" w:rsidP="00941CA1">
      <w:pPr>
        <w:spacing w:after="120"/>
        <w:ind w:firstLine="720"/>
        <w:jc w:val="both"/>
        <w:rPr>
          <w:rFonts w:ascii="Times New Roman" w:hAnsi="Times New Roman" w:cs="Times New Roman"/>
          <w:sz w:val="28"/>
        </w:rPr>
      </w:pPr>
      <w:r>
        <w:rPr>
          <w:rFonts w:ascii="Times New Roman" w:hAnsi="Times New Roman" w:cs="Times New Roman"/>
          <w:sz w:val="28"/>
        </w:rPr>
        <w:t xml:space="preserve">Để chấn chỉnh công tác quản lý nhà nước trong hoạt động đưa đón học sinh bằng  xe buýt trên địa bàn Thành phố, </w:t>
      </w:r>
      <w:r w:rsidR="00C026EE">
        <w:rPr>
          <w:rFonts w:ascii="Times New Roman" w:hAnsi="Times New Roman" w:cs="Times New Roman"/>
          <w:sz w:val="28"/>
        </w:rPr>
        <w:t xml:space="preserve">Sở Giáo dục và Đào tạo </w:t>
      </w:r>
      <w:r>
        <w:rPr>
          <w:rFonts w:ascii="Times New Roman" w:hAnsi="Times New Roman" w:cs="Times New Roman"/>
          <w:sz w:val="28"/>
        </w:rPr>
        <w:t>đề nghị Thủ trưởng các đơn vị có tham gia đưa đón học sinh bằng xe buýt thực hiện một số nội dung sau:</w:t>
      </w:r>
    </w:p>
    <w:p w:rsidR="00941CA1" w:rsidRPr="00941CA1" w:rsidRDefault="00933374" w:rsidP="00941CA1">
      <w:pPr>
        <w:pStyle w:val="ListParagraph"/>
        <w:numPr>
          <w:ilvl w:val="0"/>
          <w:numId w:val="1"/>
        </w:numPr>
        <w:spacing w:after="120"/>
        <w:ind w:left="0" w:firstLine="1080"/>
        <w:jc w:val="both"/>
        <w:rPr>
          <w:rFonts w:ascii="Times New Roman" w:hAnsi="Times New Roman" w:cs="Times New Roman"/>
          <w:sz w:val="28"/>
        </w:rPr>
      </w:pPr>
      <w:r>
        <w:rPr>
          <w:rFonts w:ascii="Times New Roman" w:hAnsi="Times New Roman" w:cs="Times New Roman"/>
          <w:sz w:val="28"/>
        </w:rPr>
        <w:t>Phối hợp với Trung tâm Quản lý và Điều hành vận tải hành khách công cộng giám sát, quản lý thực hiện chương trình đưa rước học sinh có trợ giá;</w:t>
      </w:r>
    </w:p>
    <w:p w:rsidR="00933374" w:rsidRPr="00933374" w:rsidRDefault="00933374" w:rsidP="00941CA1">
      <w:pPr>
        <w:pStyle w:val="ListParagraph"/>
        <w:numPr>
          <w:ilvl w:val="0"/>
          <w:numId w:val="1"/>
        </w:numPr>
        <w:spacing w:after="120"/>
        <w:ind w:left="0" w:firstLine="1080"/>
        <w:jc w:val="both"/>
        <w:rPr>
          <w:rFonts w:ascii="Times New Roman" w:hAnsi="Times New Roman" w:cs="Times New Roman"/>
          <w:sz w:val="28"/>
          <w:szCs w:val="28"/>
        </w:rPr>
      </w:pPr>
      <w:r w:rsidRPr="00933374">
        <w:rPr>
          <w:rFonts w:ascii="Times New Roman" w:hAnsi="Times New Roman" w:cs="Times New Roman"/>
          <w:sz w:val="28"/>
          <w:szCs w:val="28"/>
        </w:rPr>
        <w:t xml:space="preserve">Xác nhận cụ thể số buổi học </w:t>
      </w:r>
      <w:r w:rsidRPr="00933374">
        <w:rPr>
          <w:rFonts w:ascii="Times New Roman" w:hAnsi="Times New Roman" w:cs="Times New Roman"/>
          <w:sz w:val="28"/>
          <w:szCs w:val="28"/>
          <w:shd w:val="solid" w:color="FFFFFF" w:fill="auto"/>
        </w:rPr>
        <w:t>trong</w:t>
      </w:r>
      <w:r w:rsidRPr="00933374">
        <w:rPr>
          <w:rFonts w:ascii="Times New Roman" w:hAnsi="Times New Roman" w:cs="Times New Roman"/>
          <w:sz w:val="28"/>
          <w:szCs w:val="28"/>
        </w:rPr>
        <w:t xml:space="preserve"> ngày và số lượt đi xe đưa rước/ngày/học sinh tại từng trường, lớp có tham gia đưa rước học sinh theo hình thức hợp đồng có trợ giá của Nhà nước khi có yêu cầ</w:t>
      </w:r>
      <w:r w:rsidR="00941CA1">
        <w:rPr>
          <w:rFonts w:ascii="Times New Roman" w:hAnsi="Times New Roman" w:cs="Times New Roman"/>
          <w:sz w:val="28"/>
          <w:szCs w:val="28"/>
        </w:rPr>
        <w:t>u;</w:t>
      </w:r>
    </w:p>
    <w:p w:rsidR="00933374" w:rsidRPr="00933374" w:rsidRDefault="00933374" w:rsidP="00941CA1">
      <w:pPr>
        <w:pStyle w:val="ListParagraph"/>
        <w:numPr>
          <w:ilvl w:val="0"/>
          <w:numId w:val="1"/>
        </w:numPr>
        <w:spacing w:after="120"/>
        <w:ind w:left="0" w:firstLine="1080"/>
        <w:jc w:val="both"/>
        <w:rPr>
          <w:rFonts w:ascii="Times New Roman" w:hAnsi="Times New Roman" w:cs="Times New Roman"/>
          <w:sz w:val="28"/>
          <w:szCs w:val="28"/>
        </w:rPr>
      </w:pPr>
      <w:r w:rsidRPr="00933374">
        <w:rPr>
          <w:rFonts w:ascii="Times New Roman" w:hAnsi="Times New Roman" w:cs="Times New Roman"/>
          <w:sz w:val="28"/>
          <w:szCs w:val="28"/>
          <w:shd w:val="solid" w:color="FFFFFF" w:fill="auto"/>
        </w:rPr>
        <w:t>Phối hợp</w:t>
      </w:r>
      <w:r w:rsidRPr="00933374">
        <w:rPr>
          <w:rFonts w:ascii="Times New Roman" w:hAnsi="Times New Roman" w:cs="Times New Roman"/>
          <w:sz w:val="28"/>
          <w:szCs w:val="28"/>
        </w:rPr>
        <w:t xml:space="preserve"> với Trung tâm Quản lý và Điều hành vận tải hành khách công cộng, các doanh nghiệp vận tải tổ chức thực hiện tốt chương trình đưa rước học sinh có trợ</w:t>
      </w:r>
      <w:r w:rsidR="00941CA1">
        <w:rPr>
          <w:rFonts w:ascii="Times New Roman" w:hAnsi="Times New Roman" w:cs="Times New Roman"/>
          <w:sz w:val="28"/>
          <w:szCs w:val="28"/>
        </w:rPr>
        <w:t xml:space="preserve"> giá;</w:t>
      </w:r>
    </w:p>
    <w:p w:rsidR="00933374" w:rsidRPr="00933374" w:rsidRDefault="00933374" w:rsidP="00941CA1">
      <w:pPr>
        <w:pStyle w:val="ListParagraph"/>
        <w:numPr>
          <w:ilvl w:val="0"/>
          <w:numId w:val="1"/>
        </w:numPr>
        <w:spacing w:after="120"/>
        <w:ind w:left="0" w:firstLine="1080"/>
        <w:jc w:val="both"/>
        <w:rPr>
          <w:rFonts w:ascii="Times New Roman" w:hAnsi="Times New Roman" w:cs="Times New Roman"/>
          <w:sz w:val="28"/>
          <w:szCs w:val="28"/>
        </w:rPr>
      </w:pPr>
      <w:r w:rsidRPr="00933374">
        <w:rPr>
          <w:rFonts w:ascii="Times New Roman" w:hAnsi="Times New Roman" w:cs="Times New Roman"/>
          <w:sz w:val="28"/>
          <w:szCs w:val="28"/>
        </w:rPr>
        <w:t>Bố trí vị trí dừng đỗ cho các phương tiện của doanh nghiệp vận tải tham gia đưa rước học sinh nhằm đảm bảo trật tự và an toàn giao thông tại khuôn viên và trước cổng trường họ</w:t>
      </w:r>
      <w:r w:rsidR="00941CA1">
        <w:rPr>
          <w:rFonts w:ascii="Times New Roman" w:hAnsi="Times New Roman" w:cs="Times New Roman"/>
          <w:sz w:val="28"/>
          <w:szCs w:val="28"/>
        </w:rPr>
        <w:t>c;</w:t>
      </w:r>
    </w:p>
    <w:p w:rsidR="00933374" w:rsidRDefault="00933374" w:rsidP="00941CA1">
      <w:pPr>
        <w:pStyle w:val="ListParagraph"/>
        <w:numPr>
          <w:ilvl w:val="0"/>
          <w:numId w:val="1"/>
        </w:numPr>
        <w:spacing w:after="120"/>
        <w:ind w:left="0" w:firstLine="1080"/>
        <w:jc w:val="both"/>
        <w:rPr>
          <w:rFonts w:ascii="Times New Roman" w:hAnsi="Times New Roman" w:cs="Times New Roman"/>
          <w:sz w:val="28"/>
          <w:szCs w:val="28"/>
        </w:rPr>
      </w:pPr>
      <w:r w:rsidRPr="00933374">
        <w:rPr>
          <w:rFonts w:ascii="Times New Roman" w:hAnsi="Times New Roman" w:cs="Times New Roman"/>
          <w:sz w:val="28"/>
          <w:szCs w:val="28"/>
        </w:rPr>
        <w:t>Cung cấp thông tin về số lượng học sinh tham gia đưa rước và thời gian học cụ thể tại từng trườ</w:t>
      </w:r>
      <w:r w:rsidR="00941CA1">
        <w:rPr>
          <w:rFonts w:ascii="Times New Roman" w:hAnsi="Times New Roman" w:cs="Times New Roman"/>
          <w:sz w:val="28"/>
          <w:szCs w:val="28"/>
        </w:rPr>
        <w:t>ng;</w:t>
      </w:r>
    </w:p>
    <w:p w:rsidR="00941CA1" w:rsidRPr="00933374" w:rsidRDefault="00941CA1" w:rsidP="00941CA1">
      <w:pPr>
        <w:pStyle w:val="ListParagraph"/>
        <w:numPr>
          <w:ilvl w:val="0"/>
          <w:numId w:val="1"/>
        </w:numPr>
        <w:spacing w:after="120"/>
        <w:ind w:left="0" w:firstLine="1080"/>
        <w:jc w:val="both"/>
        <w:rPr>
          <w:rFonts w:ascii="Times New Roman" w:hAnsi="Times New Roman" w:cs="Times New Roman"/>
          <w:sz w:val="28"/>
          <w:szCs w:val="28"/>
        </w:rPr>
      </w:pPr>
      <w:r>
        <w:rPr>
          <w:rFonts w:ascii="Times New Roman" w:hAnsi="Times New Roman" w:cs="Times New Roman"/>
          <w:sz w:val="28"/>
          <w:szCs w:val="28"/>
        </w:rPr>
        <w:t>Thực hiện công khai và kiểm tra, giám sát danh sách học sinh thuộc diện tham gia chương trình trợ giá;</w:t>
      </w:r>
    </w:p>
    <w:p w:rsidR="00933374" w:rsidRPr="00933374" w:rsidRDefault="00933374" w:rsidP="00941CA1">
      <w:pPr>
        <w:pStyle w:val="ListParagraph"/>
        <w:numPr>
          <w:ilvl w:val="0"/>
          <w:numId w:val="1"/>
        </w:numPr>
        <w:spacing w:before="120" w:after="280" w:afterAutospacing="1"/>
        <w:ind w:left="0" w:firstLine="1080"/>
        <w:jc w:val="both"/>
        <w:rPr>
          <w:rFonts w:ascii="Times New Roman" w:hAnsi="Times New Roman" w:cs="Times New Roman"/>
          <w:sz w:val="28"/>
          <w:szCs w:val="28"/>
        </w:rPr>
      </w:pPr>
      <w:r w:rsidRPr="00933374">
        <w:rPr>
          <w:rFonts w:ascii="Times New Roman" w:hAnsi="Times New Roman" w:cs="Times New Roman"/>
          <w:sz w:val="28"/>
          <w:szCs w:val="28"/>
        </w:rPr>
        <w:lastRenderedPageBreak/>
        <w:t>Chịu trách nhiệm trong việc xác nhận số lượng và số lượt học sinh tham gia đưa rước, số chuyến, loại phương tiện và số phương tiện tham gia đưa rước theo quy định.</w:t>
      </w:r>
    </w:p>
    <w:p w:rsidR="00C208A2" w:rsidRPr="00C208A2" w:rsidRDefault="00C208A2" w:rsidP="00C208A2">
      <w:pPr>
        <w:pStyle w:val="ListParagraph"/>
        <w:spacing w:before="120"/>
        <w:ind w:left="180"/>
        <w:jc w:val="both"/>
        <w:rPr>
          <w:rFonts w:ascii="Times New Roman" w:hAnsi="Times New Roman" w:cs="Times New Roman"/>
          <w:sz w:val="28"/>
          <w:szCs w:val="28"/>
        </w:rPr>
      </w:pPr>
      <w:r w:rsidRPr="00C208A2">
        <w:rPr>
          <w:rFonts w:ascii="Times New Roman" w:hAnsi="Times New Roman" w:cs="Times New Roman"/>
          <w:sz w:val="28"/>
          <w:szCs w:val="28"/>
        </w:rPr>
        <w:tab/>
        <w:t xml:space="preserve">Sở Giáo dục và Đào tạo đề nghị Trưởng Phòng GD&amp;ĐT, Hiệu trưởng trường </w:t>
      </w:r>
      <w:r>
        <w:rPr>
          <w:rFonts w:ascii="Times New Roman" w:hAnsi="Times New Roman" w:cs="Times New Roman"/>
          <w:sz w:val="28"/>
          <w:szCs w:val="28"/>
        </w:rPr>
        <w:t xml:space="preserve">CĐ – TCCN, trường </w:t>
      </w:r>
      <w:r w:rsidR="009E7928">
        <w:rPr>
          <w:rFonts w:ascii="Times New Roman" w:hAnsi="Times New Roman" w:cs="Times New Roman"/>
          <w:sz w:val="28"/>
          <w:szCs w:val="28"/>
        </w:rPr>
        <w:t>THPT</w:t>
      </w:r>
      <w:r w:rsidRPr="00C208A2">
        <w:rPr>
          <w:rFonts w:ascii="Times New Roman" w:hAnsi="Times New Roman" w:cs="Times New Roman"/>
          <w:sz w:val="28"/>
          <w:szCs w:val="28"/>
        </w:rPr>
        <w:t xml:space="preserve"> và Giám đốc Trung tâm GDTX triển khai </w:t>
      </w:r>
      <w:r>
        <w:rPr>
          <w:rFonts w:ascii="Times New Roman" w:hAnsi="Times New Roman" w:cs="Times New Roman"/>
          <w:sz w:val="28"/>
          <w:szCs w:val="28"/>
        </w:rPr>
        <w:t>và thực hiện đúng theo tinh thần của văn bản</w:t>
      </w:r>
      <w:r w:rsidRPr="00C208A2">
        <w:rPr>
          <w:rFonts w:ascii="Times New Roman" w:hAnsi="Times New Roman" w:cs="Times New Roman"/>
          <w:sz w:val="28"/>
          <w:szCs w:val="28"/>
        </w:rPr>
        <w:t>. Trong quá trình thực hiện, nếu có vướng mắc, liên hệ với Phòng Công tác HSSV, điện thoại: 38.299.682 hoặc Ông Phạm Duy Phương, điện thoại: 0934.973.168 để được hướng dẫn./.</w:t>
      </w:r>
    </w:p>
    <w:p w:rsidR="00933374" w:rsidRDefault="00933374" w:rsidP="00941CA1">
      <w:pPr>
        <w:pStyle w:val="ListParagraph"/>
        <w:ind w:left="1080"/>
        <w:jc w:val="both"/>
        <w:rPr>
          <w:rFonts w:ascii="Times New Roman" w:hAnsi="Times New Roman" w:cs="Times New Roman"/>
          <w:sz w:val="28"/>
          <w:szCs w:val="28"/>
        </w:rPr>
      </w:pPr>
    </w:p>
    <w:p w:rsidR="00C208A2" w:rsidRPr="00C208A2" w:rsidRDefault="00C208A2" w:rsidP="00C208A2">
      <w:pPr>
        <w:tabs>
          <w:tab w:val="center" w:pos="7371"/>
        </w:tabs>
        <w:spacing w:after="0" w:line="240" w:lineRule="auto"/>
        <w:jc w:val="both"/>
        <w:rPr>
          <w:rFonts w:ascii="Times New Roman" w:hAnsi="Times New Roman" w:cs="Times New Roman"/>
          <w:sz w:val="28"/>
          <w:szCs w:val="28"/>
        </w:rPr>
      </w:pPr>
      <w:r w:rsidRPr="00C208A2">
        <w:rPr>
          <w:rFonts w:ascii="Times New Roman" w:hAnsi="Times New Roman" w:cs="Times New Roman"/>
          <w:sz w:val="28"/>
          <w:szCs w:val="28"/>
        </w:rPr>
        <w:tab/>
      </w:r>
      <w:r w:rsidRPr="00C208A2">
        <w:rPr>
          <w:rFonts w:ascii="Times New Roman" w:hAnsi="Times New Roman" w:cs="Times New Roman"/>
          <w:b/>
          <w:sz w:val="28"/>
          <w:szCs w:val="28"/>
        </w:rPr>
        <w:t>KT.GIÁM ĐỐC</w:t>
      </w:r>
    </w:p>
    <w:p w:rsidR="00C208A2" w:rsidRPr="00C208A2" w:rsidRDefault="00C208A2" w:rsidP="00C208A2">
      <w:pPr>
        <w:tabs>
          <w:tab w:val="center" w:pos="7371"/>
        </w:tabs>
        <w:spacing w:after="0" w:line="240" w:lineRule="auto"/>
        <w:jc w:val="both"/>
        <w:rPr>
          <w:rFonts w:ascii="Times New Roman" w:hAnsi="Times New Roman" w:cs="Times New Roman"/>
          <w:sz w:val="24"/>
          <w:szCs w:val="28"/>
        </w:rPr>
      </w:pPr>
      <w:r w:rsidRPr="00C208A2">
        <w:rPr>
          <w:rFonts w:ascii="Times New Roman" w:hAnsi="Times New Roman" w:cs="Times New Roman"/>
          <w:b/>
          <w:i/>
          <w:sz w:val="24"/>
          <w:szCs w:val="28"/>
        </w:rPr>
        <w:t>Nơi nhận:</w:t>
      </w:r>
      <w:r w:rsidRPr="00C208A2">
        <w:rPr>
          <w:rFonts w:ascii="Times New Roman" w:hAnsi="Times New Roman" w:cs="Times New Roman"/>
          <w:b/>
          <w:i/>
          <w:sz w:val="24"/>
          <w:szCs w:val="28"/>
        </w:rPr>
        <w:tab/>
      </w:r>
      <w:r w:rsidRPr="00C208A2">
        <w:rPr>
          <w:rFonts w:ascii="Times New Roman" w:hAnsi="Times New Roman" w:cs="Times New Roman"/>
          <w:b/>
          <w:sz w:val="28"/>
          <w:szCs w:val="28"/>
        </w:rPr>
        <w:t>PHÓ GIÁM ĐỐC</w:t>
      </w:r>
      <w:r w:rsidRPr="00C208A2">
        <w:rPr>
          <w:rFonts w:ascii="Times New Roman" w:hAnsi="Times New Roman" w:cs="Times New Roman"/>
          <w:sz w:val="24"/>
          <w:szCs w:val="28"/>
        </w:rPr>
        <w:tab/>
      </w:r>
    </w:p>
    <w:p w:rsidR="00C208A2" w:rsidRDefault="00C208A2" w:rsidP="00C208A2">
      <w:pPr>
        <w:spacing w:after="0" w:line="240" w:lineRule="auto"/>
        <w:jc w:val="both"/>
        <w:rPr>
          <w:rFonts w:ascii="Times New Roman" w:hAnsi="Times New Roman" w:cs="Times New Roman"/>
          <w:sz w:val="24"/>
          <w:szCs w:val="28"/>
        </w:rPr>
      </w:pPr>
      <w:r w:rsidRPr="00C208A2">
        <w:rPr>
          <w:rFonts w:ascii="Times New Roman" w:hAnsi="Times New Roman" w:cs="Times New Roman"/>
          <w:sz w:val="24"/>
          <w:szCs w:val="28"/>
        </w:rPr>
        <w:t>- Như trên;</w:t>
      </w:r>
    </w:p>
    <w:p w:rsidR="00F94CE1" w:rsidRDefault="00C208A2" w:rsidP="00C208A2">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VP UBND TP;</w:t>
      </w:r>
    </w:p>
    <w:p w:rsidR="00C208A2" w:rsidRPr="00C208A2" w:rsidRDefault="00F94CE1" w:rsidP="00C208A2">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Thanh tra Thành phố;</w:t>
      </w:r>
      <w:r w:rsidR="00D61002">
        <w:rPr>
          <w:rFonts w:ascii="Times New Roman" w:hAnsi="Times New Roman" w:cs="Times New Roman"/>
          <w:sz w:val="24"/>
          <w:szCs w:val="28"/>
        </w:rPr>
        <w:tab/>
      </w:r>
      <w:r w:rsidR="00D61002">
        <w:rPr>
          <w:rFonts w:ascii="Times New Roman" w:hAnsi="Times New Roman" w:cs="Times New Roman"/>
          <w:sz w:val="24"/>
          <w:szCs w:val="28"/>
        </w:rPr>
        <w:tab/>
      </w:r>
      <w:r w:rsidR="00D61002">
        <w:rPr>
          <w:rFonts w:ascii="Times New Roman" w:hAnsi="Times New Roman" w:cs="Times New Roman"/>
          <w:sz w:val="24"/>
          <w:szCs w:val="28"/>
        </w:rPr>
        <w:tab/>
      </w:r>
      <w:r w:rsidR="00D61002">
        <w:rPr>
          <w:rFonts w:ascii="Times New Roman" w:hAnsi="Times New Roman" w:cs="Times New Roman"/>
          <w:sz w:val="24"/>
          <w:szCs w:val="28"/>
        </w:rPr>
        <w:tab/>
      </w:r>
      <w:r w:rsidR="00D61002">
        <w:rPr>
          <w:rFonts w:ascii="Times New Roman" w:hAnsi="Times New Roman" w:cs="Times New Roman"/>
          <w:sz w:val="24"/>
          <w:szCs w:val="28"/>
        </w:rPr>
        <w:tab/>
      </w:r>
      <w:r w:rsidR="00D61002">
        <w:rPr>
          <w:rFonts w:ascii="Times New Roman" w:hAnsi="Times New Roman" w:cs="Times New Roman"/>
          <w:sz w:val="24"/>
          <w:szCs w:val="28"/>
        </w:rPr>
        <w:tab/>
        <w:t xml:space="preserve">         </w:t>
      </w:r>
      <w:r w:rsidR="00D61002" w:rsidRPr="00D61002">
        <w:rPr>
          <w:rFonts w:ascii="Times New Roman" w:hAnsi="Times New Roman" w:cs="Times New Roman"/>
          <w:b/>
          <w:i/>
          <w:sz w:val="24"/>
          <w:szCs w:val="28"/>
        </w:rPr>
        <w:t>(Đã ký)</w:t>
      </w:r>
      <w:r w:rsidR="00C208A2" w:rsidRPr="00C208A2">
        <w:rPr>
          <w:rFonts w:ascii="Times New Roman" w:hAnsi="Times New Roman" w:cs="Times New Roman"/>
          <w:sz w:val="24"/>
          <w:szCs w:val="28"/>
        </w:rPr>
        <w:tab/>
        <w:t xml:space="preserve">     </w:t>
      </w:r>
    </w:p>
    <w:p w:rsidR="00C208A2" w:rsidRPr="00C208A2" w:rsidRDefault="00C208A2" w:rsidP="00C208A2">
      <w:pPr>
        <w:spacing w:after="0" w:line="240" w:lineRule="auto"/>
        <w:jc w:val="both"/>
        <w:rPr>
          <w:rFonts w:ascii="Times New Roman" w:hAnsi="Times New Roman" w:cs="Times New Roman"/>
          <w:sz w:val="24"/>
          <w:szCs w:val="28"/>
        </w:rPr>
      </w:pPr>
      <w:r w:rsidRPr="00C208A2">
        <w:rPr>
          <w:rFonts w:ascii="Times New Roman" w:hAnsi="Times New Roman" w:cs="Times New Roman"/>
          <w:sz w:val="24"/>
          <w:szCs w:val="28"/>
        </w:rPr>
        <w:t>- Giám đốc Lê Hồng Sơn;</w:t>
      </w:r>
    </w:p>
    <w:p w:rsidR="00C208A2" w:rsidRDefault="00C208A2" w:rsidP="00C208A2">
      <w:pPr>
        <w:spacing w:after="0" w:line="240" w:lineRule="auto"/>
        <w:jc w:val="both"/>
        <w:rPr>
          <w:rFonts w:ascii="Times New Roman" w:hAnsi="Times New Roman" w:cs="Times New Roman"/>
          <w:sz w:val="28"/>
          <w:szCs w:val="28"/>
        </w:rPr>
      </w:pPr>
      <w:r w:rsidRPr="00C208A2">
        <w:rPr>
          <w:rFonts w:ascii="Times New Roman" w:hAnsi="Times New Roman" w:cs="Times New Roman"/>
          <w:sz w:val="24"/>
          <w:szCs w:val="28"/>
        </w:rPr>
        <w:t>- Lưu: VP, HSSV.</w:t>
      </w:r>
      <w:r w:rsidRPr="00C208A2">
        <w:rPr>
          <w:rFonts w:ascii="Times New Roman" w:hAnsi="Times New Roman" w:cs="Times New Roman"/>
          <w:sz w:val="24"/>
          <w:szCs w:val="28"/>
        </w:rPr>
        <w:tab/>
      </w:r>
      <w:r w:rsidRPr="00C208A2">
        <w:rPr>
          <w:rFonts w:ascii="Times New Roman" w:hAnsi="Times New Roman" w:cs="Times New Roman"/>
          <w:sz w:val="24"/>
          <w:szCs w:val="28"/>
        </w:rPr>
        <w:tab/>
      </w:r>
      <w:r>
        <w:rPr>
          <w:rFonts w:ascii="Times New Roman" w:hAnsi="Times New Roman" w:cs="Times New Roman"/>
          <w:sz w:val="28"/>
          <w:szCs w:val="28"/>
        </w:rPr>
        <w:tab/>
      </w:r>
      <w:r>
        <w:rPr>
          <w:rFonts w:ascii="Times New Roman" w:hAnsi="Times New Roman" w:cs="Times New Roman"/>
          <w:sz w:val="28"/>
          <w:szCs w:val="28"/>
        </w:rPr>
        <w:tab/>
      </w:r>
    </w:p>
    <w:p w:rsidR="00F94CE1" w:rsidRPr="00C208A2" w:rsidRDefault="00F94CE1" w:rsidP="00C208A2">
      <w:pPr>
        <w:spacing w:after="0" w:line="240" w:lineRule="auto"/>
        <w:jc w:val="both"/>
        <w:rPr>
          <w:rFonts w:ascii="Times New Roman" w:hAnsi="Times New Roman" w:cs="Times New Roman"/>
          <w:sz w:val="28"/>
          <w:szCs w:val="28"/>
        </w:rPr>
      </w:pPr>
    </w:p>
    <w:p w:rsidR="00C208A2" w:rsidRPr="00C208A2" w:rsidRDefault="00C208A2" w:rsidP="00C208A2">
      <w:pPr>
        <w:tabs>
          <w:tab w:val="center" w:pos="7371"/>
        </w:tabs>
        <w:spacing w:after="0" w:line="240" w:lineRule="auto"/>
        <w:jc w:val="both"/>
        <w:rPr>
          <w:rFonts w:ascii="Times New Roman" w:hAnsi="Times New Roman" w:cs="Times New Roman"/>
          <w:b/>
          <w:sz w:val="28"/>
          <w:szCs w:val="28"/>
        </w:rPr>
      </w:pPr>
      <w:r w:rsidRPr="00C208A2">
        <w:rPr>
          <w:rFonts w:ascii="Times New Roman" w:hAnsi="Times New Roman" w:cs="Times New Roman"/>
          <w:sz w:val="28"/>
          <w:szCs w:val="28"/>
        </w:rPr>
        <w:tab/>
      </w:r>
      <w:r w:rsidRPr="00C208A2">
        <w:rPr>
          <w:rFonts w:ascii="Times New Roman" w:hAnsi="Times New Roman" w:cs="Times New Roman"/>
          <w:b/>
          <w:sz w:val="28"/>
          <w:szCs w:val="28"/>
        </w:rPr>
        <w:t>Bùi Thị Diễm Thu</w:t>
      </w:r>
    </w:p>
    <w:p w:rsidR="00C208A2" w:rsidRPr="00933374" w:rsidRDefault="00C208A2" w:rsidP="00941CA1">
      <w:pPr>
        <w:pStyle w:val="ListParagraph"/>
        <w:ind w:left="1080"/>
        <w:jc w:val="both"/>
        <w:rPr>
          <w:rFonts w:ascii="Times New Roman" w:hAnsi="Times New Roman" w:cs="Times New Roman"/>
          <w:sz w:val="28"/>
          <w:szCs w:val="28"/>
        </w:rPr>
      </w:pPr>
    </w:p>
    <w:sectPr w:rsidR="00C208A2" w:rsidRPr="00933374" w:rsidSect="00941CA1">
      <w:pgSz w:w="12240" w:h="15840"/>
      <w:pgMar w:top="1170" w:right="1170" w:bottom="90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86F1E"/>
    <w:multiLevelType w:val="hybridMultilevel"/>
    <w:tmpl w:val="9950FA50"/>
    <w:lvl w:ilvl="0" w:tplc="F05C7840">
      <w:numFmt w:val="bullet"/>
      <w:lvlText w:val="-"/>
      <w:lvlJc w:val="left"/>
      <w:pPr>
        <w:ind w:left="5400" w:hanging="360"/>
      </w:pPr>
      <w:rPr>
        <w:rFonts w:ascii="Times New Roman" w:eastAsiaTheme="minorHAnsi" w:hAnsi="Times New Roman"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181"/>
    <w:rsid w:val="00073983"/>
    <w:rsid w:val="002500FB"/>
    <w:rsid w:val="00933374"/>
    <w:rsid w:val="00941CA1"/>
    <w:rsid w:val="009E7928"/>
    <w:rsid w:val="00C026EE"/>
    <w:rsid w:val="00C208A2"/>
    <w:rsid w:val="00D61002"/>
    <w:rsid w:val="00EE4BBA"/>
    <w:rsid w:val="00F55F78"/>
    <w:rsid w:val="00F94CE1"/>
    <w:rsid w:val="00FA1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1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1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1181"/>
    <w:pPr>
      <w:ind w:left="720"/>
      <w:contextualSpacing/>
    </w:pPr>
  </w:style>
  <w:style w:type="paragraph" w:styleId="BalloonText">
    <w:name w:val="Balloon Text"/>
    <w:basedOn w:val="Normal"/>
    <w:link w:val="BalloonTextChar"/>
    <w:uiPriority w:val="99"/>
    <w:semiHidden/>
    <w:unhideWhenUsed/>
    <w:rsid w:val="00C208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8A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1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1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1181"/>
    <w:pPr>
      <w:ind w:left="720"/>
      <w:contextualSpacing/>
    </w:pPr>
  </w:style>
  <w:style w:type="paragraph" w:styleId="BalloonText">
    <w:name w:val="Balloon Text"/>
    <w:basedOn w:val="Normal"/>
    <w:link w:val="BalloonTextChar"/>
    <w:uiPriority w:val="99"/>
    <w:semiHidden/>
    <w:unhideWhenUsed/>
    <w:rsid w:val="00C208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8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dc:creator>
  <cp:lastModifiedBy>User</cp:lastModifiedBy>
  <cp:revision>2</cp:revision>
  <cp:lastPrinted>2016-11-29T05:17:00Z</cp:lastPrinted>
  <dcterms:created xsi:type="dcterms:W3CDTF">2016-12-05T07:34:00Z</dcterms:created>
  <dcterms:modified xsi:type="dcterms:W3CDTF">2016-12-05T07:34:00Z</dcterms:modified>
</cp:coreProperties>
</file>